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65" w:rsidRDefault="000B5B65" w:rsidP="000B5B65">
      <w:r>
        <w:t xml:space="preserve">Прокуратура Сергиевского района разъясняет: </w:t>
      </w:r>
    </w:p>
    <w:p w:rsidR="00F00A03" w:rsidRDefault="00F00A03" w:rsidP="00F00A03">
      <w:bookmarkStart w:id="0" w:name="_GoBack"/>
      <w:bookmarkEnd w:id="0"/>
      <w:r>
        <w:t>Особенности регулирования труда несовершеннолетних</w:t>
      </w:r>
    </w:p>
    <w:p w:rsidR="00F00A03" w:rsidRDefault="00F00A03" w:rsidP="00F00A03">
      <w:r>
        <w:t xml:space="preserve">Выбор рода занятий, места работы — один из самых серьезных и ответственных шагов, от которого не только зависит благосостояние семьи, но и складываются жизненные перспективы человека. В настоящее время молодые люди </w:t>
      </w:r>
      <w:proofErr w:type="gramStart"/>
      <w:r>
        <w:t>стремятся</w:t>
      </w:r>
      <w:proofErr w:type="gramEnd"/>
      <w:r>
        <w:t xml:space="preserve"> как можно раньше начать зарабатывать, но многие работодатели опасаются брать несовершеннолетних на работу, полагая, что это создаст для них дополнительные сложности и расходы.</w:t>
      </w:r>
    </w:p>
    <w:p w:rsidR="00F00A03" w:rsidRDefault="00F00A03" w:rsidP="00F00A03">
      <w:r>
        <w:t>Трудовая деятельность несовершеннолетних работников действительно имеет определенные особенности, но они никак не станут тяжелым бременем для предприятия. Нельзя также не отметить, что трудовая занятость подростков в свободное от учебы время имеет важнейшее значение в профилактике преступности несовершеннолетних.</w:t>
      </w:r>
    </w:p>
    <w:p w:rsidR="00F00A03" w:rsidRDefault="00F00A03" w:rsidP="00F00A03">
      <w:r>
        <w:t>В соответствии со ст. 20 Трудового Кодекса РФ, вступать в трудовые отношения в качестве работников имеют право лица, достигшие возраста шестнадцати лет, а также:</w:t>
      </w:r>
    </w:p>
    <w:p w:rsidR="00F00A03" w:rsidRDefault="00F00A03" w:rsidP="00F00A03">
      <w:r>
        <w:t xml:space="preserve">лица, получившие общее образование или получающие общее образование и достигшие возраста пятнадцати лет, для выполнения легкого труда; </w:t>
      </w:r>
    </w:p>
    <w:p w:rsidR="00F00A03" w:rsidRDefault="00F00A03" w:rsidP="00F00A03">
      <w:r>
        <w:t xml:space="preserve">лица, получающие общее образование и достигшие возраста четырнадцати лет, с согласия одного из родителей (попечителя) и органа опеки и попечительства, для выполнения в свободное от получения образования время легкого труда; </w:t>
      </w:r>
    </w:p>
    <w:p w:rsidR="00F00A03" w:rsidRDefault="00F00A03" w:rsidP="00F00A03">
      <w:r>
        <w:t>лица, не достигшие возраста четырнадцати лет с согласия одного из родителей (опекуна) и разрешения органа опеки и попечительства в организациях кинематографии, театрах, театральных и концертных организациях, цирках для участия в создании и (или) исполнении произведений без ущерба здоровью и нравственному развитию.</w:t>
      </w:r>
    </w:p>
    <w:p w:rsidR="00F00A03" w:rsidRDefault="00F00A03" w:rsidP="00F00A03">
      <w:r>
        <w:t>Применение труда несовершеннолетних запрещено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D32857" w:rsidRDefault="00F00A03" w:rsidP="00F00A03">
      <w:r>
        <w:t>Несовершеннолетние принимаются на работу только после предварительного обязательного медицинского осмотра, и в дальнейшем, до достижения возраста восемнадцати лет, ежегодно подлежат обязательному медицинскому осмотру; при приеме на работу им не устанавливается испытание; продолжительность рабочего времени для работников в возрасте до шестнадцати лет не может превышать 24 часов в неделю, а для работников в возрасте от шестнадцати до восемнадцати лет — 35 часов в неделю.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03"/>
    <w:rsid w:val="000B5B65"/>
    <w:rsid w:val="00D32857"/>
    <w:rsid w:val="00F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2019-02-06T10:38:00Z</dcterms:created>
  <dcterms:modified xsi:type="dcterms:W3CDTF">2019-02-06T10:42:00Z</dcterms:modified>
</cp:coreProperties>
</file>